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132" w:rsidRPr="00D02132" w:rsidRDefault="00D02132" w:rsidP="00D02132">
      <w:pPr>
        <w:jc w:val="center"/>
        <w:rPr>
          <w:b/>
          <w:bCs/>
          <w:sz w:val="20"/>
          <w:szCs w:val="20"/>
        </w:rPr>
      </w:pPr>
      <w:r w:rsidRPr="00D02132">
        <w:rPr>
          <w:b/>
          <w:bCs/>
          <w:sz w:val="20"/>
          <w:szCs w:val="20"/>
        </w:rPr>
        <w:t xml:space="preserve">2023-2024 EĞİTİM ÖĞRETİM YILI HENDEK ANADOLU İMAM HATİP LİSESİ FEN VE SOSYAL BİLİMLER PROJE OKULU </w:t>
      </w:r>
      <w:r w:rsidRPr="00E6557C">
        <w:rPr>
          <w:b/>
          <w:bCs/>
          <w:sz w:val="20"/>
          <w:szCs w:val="20"/>
          <w:u w:val="single"/>
        </w:rPr>
        <w:t xml:space="preserve">KELAM </w:t>
      </w:r>
      <w:r w:rsidRPr="00D02132">
        <w:rPr>
          <w:b/>
          <w:bCs/>
          <w:sz w:val="20"/>
          <w:szCs w:val="20"/>
        </w:rPr>
        <w:t xml:space="preserve">DERSİ 2.DÖNEM </w:t>
      </w:r>
      <w:r w:rsidR="00E6557C">
        <w:rPr>
          <w:b/>
          <w:bCs/>
          <w:sz w:val="20"/>
          <w:szCs w:val="20"/>
        </w:rPr>
        <w:t>2</w:t>
      </w:r>
      <w:r w:rsidRPr="00D02132">
        <w:rPr>
          <w:b/>
          <w:bCs/>
          <w:sz w:val="20"/>
          <w:szCs w:val="20"/>
        </w:rPr>
        <w:t>.SINAV</w:t>
      </w:r>
      <w:r w:rsidR="005E0C62">
        <w:rPr>
          <w:b/>
          <w:bCs/>
          <w:sz w:val="20"/>
          <w:szCs w:val="20"/>
        </w:rPr>
        <w:t xml:space="preserve">   </w:t>
      </w:r>
      <w:r w:rsidR="005E0C62" w:rsidRPr="005E0C62">
        <w:rPr>
          <w:b/>
          <w:bCs/>
          <w:sz w:val="20"/>
          <w:szCs w:val="20"/>
          <w:highlight w:val="darkGray"/>
        </w:rPr>
        <w:t>CEVAPLAR</w:t>
      </w:r>
    </w:p>
    <w:p w:rsidR="00D02132" w:rsidRPr="00E6557C" w:rsidRDefault="00D02132" w:rsidP="00E6557C">
      <w:pPr>
        <w:rPr>
          <w:b/>
          <w:bCs/>
          <w:sz w:val="20"/>
          <w:szCs w:val="20"/>
        </w:rPr>
      </w:pPr>
      <w:r w:rsidRPr="00D02132">
        <w:rPr>
          <w:b/>
          <w:bCs/>
          <w:sz w:val="20"/>
          <w:szCs w:val="20"/>
        </w:rPr>
        <w:t>ADI-SOYADI:</w:t>
      </w:r>
      <w:r w:rsidRPr="00D02132">
        <w:rPr>
          <w:b/>
          <w:bCs/>
          <w:sz w:val="20"/>
          <w:szCs w:val="20"/>
        </w:rPr>
        <w:tab/>
      </w:r>
      <w:r w:rsidRPr="00D02132">
        <w:rPr>
          <w:b/>
          <w:bCs/>
          <w:sz w:val="20"/>
          <w:szCs w:val="20"/>
        </w:rPr>
        <w:tab/>
      </w:r>
      <w:r w:rsidRPr="00D02132">
        <w:rPr>
          <w:b/>
          <w:bCs/>
          <w:sz w:val="20"/>
          <w:szCs w:val="20"/>
        </w:rPr>
        <w:tab/>
      </w:r>
      <w:r w:rsidRPr="00D02132">
        <w:rPr>
          <w:b/>
          <w:bCs/>
          <w:sz w:val="20"/>
          <w:szCs w:val="20"/>
        </w:rPr>
        <w:tab/>
      </w:r>
      <w:r w:rsidRPr="00D02132">
        <w:rPr>
          <w:b/>
          <w:bCs/>
          <w:sz w:val="20"/>
          <w:szCs w:val="20"/>
        </w:rPr>
        <w:tab/>
        <w:t>SINIF-NO:</w:t>
      </w:r>
      <w:r w:rsidR="005E0C62">
        <w:rPr>
          <w:b/>
          <w:bCs/>
          <w:sz w:val="20"/>
          <w:szCs w:val="20"/>
        </w:rPr>
        <w:t xml:space="preserve">      </w:t>
      </w:r>
    </w:p>
    <w:p w:rsidR="00C83305" w:rsidRDefault="00C83305" w:rsidP="00C83305">
      <w:r>
        <w:t>1-</w:t>
      </w:r>
      <w:r w:rsidR="00436A5D">
        <w:t>Geleneksel Kelam’da yer almayıp; Yeni İlm-i Kelamın yer verdiğini konulardan 4 tane yazınız</w:t>
      </w:r>
      <w:r w:rsidR="004760AF">
        <w:t>.(</w:t>
      </w:r>
      <w:r w:rsidR="00436A5D">
        <w:t>12</w:t>
      </w:r>
      <w:r w:rsidR="004760AF">
        <w:t>p)</w:t>
      </w:r>
    </w:p>
    <w:p w:rsidR="005E0C62" w:rsidRDefault="005E0C62" w:rsidP="00C83305">
      <w:r w:rsidRPr="005E0C62">
        <w:rPr>
          <w:rFonts w:ascii="HelveticaNeueLTPro-LtCn" w:hAnsi="HelveticaNeueLTPro-LtCn"/>
          <w:color w:val="242021"/>
          <w:sz w:val="20"/>
          <w:szCs w:val="20"/>
        </w:rPr>
        <w:t>Yeni İlm-i Kelam, “materyalizm, pozitivizm, Darwinizm, Freudizm gibi akımların dine ilişkin yaklaşımlarına cevap vermeye</w:t>
      </w:r>
      <w:r>
        <w:rPr>
          <w:rFonts w:ascii="HelveticaNeueLTPro-LtCn" w:hAnsi="HelveticaNeueLTPro-LtCn"/>
          <w:color w:val="242021"/>
          <w:sz w:val="20"/>
          <w:szCs w:val="20"/>
        </w:rPr>
        <w:t xml:space="preserve"> </w:t>
      </w:r>
      <w:r w:rsidRPr="005E0C62">
        <w:rPr>
          <w:rFonts w:ascii="HelveticaNeueLTPro-LtCn" w:hAnsi="HelveticaNeueLTPro-LtCn"/>
          <w:color w:val="242021"/>
          <w:sz w:val="20"/>
          <w:szCs w:val="20"/>
        </w:rPr>
        <w:t>çalışan, yeni felsefi cereyanları eleştiren, yeni bilimsel verileri kullanan, Allah’ın (c.c.) varlığını yeni yöntemlerle ispata çalışan, akaid konularını ispat ve izah ederek mukaddesatı savunan bir ilim” olarak tarif edilmektedir.</w:t>
      </w:r>
    </w:p>
    <w:p w:rsidR="00E42F4E" w:rsidRDefault="005E0C62" w:rsidP="005E0C62">
      <w:r w:rsidRPr="005E0C62">
        <w:rPr>
          <w:rFonts w:ascii="HelveticaNeueLTPro-LtCn" w:hAnsi="HelveticaNeueLTPro-LtCn"/>
          <w:color w:val="242021"/>
          <w:sz w:val="20"/>
          <w:szCs w:val="20"/>
        </w:rPr>
        <w:t>Geleneksel kelamda ele alınmayan bazı konulara yer verilmiştir. Örneğin; insan hakları, özellikle kadın hakları ve</w:t>
      </w:r>
      <w:r>
        <w:rPr>
          <w:rFonts w:ascii="HelveticaNeueLTPro-LtCn" w:hAnsi="HelveticaNeueLTPro-LtCn"/>
          <w:color w:val="242021"/>
          <w:sz w:val="20"/>
          <w:szCs w:val="20"/>
        </w:rPr>
        <w:t xml:space="preserve"> </w:t>
      </w:r>
      <w:r w:rsidRPr="005E0C62">
        <w:rPr>
          <w:rFonts w:ascii="HelveticaNeueLTPro-LtCn" w:hAnsi="HelveticaNeueLTPro-LtCn"/>
          <w:color w:val="242021"/>
          <w:sz w:val="20"/>
          <w:szCs w:val="20"/>
        </w:rPr>
        <w:t>kadının toplumsal konumu, İslam dininin diğer dinlerle mukayesesi gibi.</w:t>
      </w:r>
    </w:p>
    <w:p w:rsidR="004760AF" w:rsidRDefault="006F21D3" w:rsidP="00C83305">
      <w:r>
        <w:t>2-</w:t>
      </w:r>
      <w:r w:rsidR="00436A5D">
        <w:t xml:space="preserve">Modern Batı düşüncesinde ortaya çıkan Türkçe karşığılı “beşerperest” olan akım hangisidir? </w:t>
      </w:r>
      <w:r w:rsidR="008431C4">
        <w:t>(</w:t>
      </w:r>
      <w:r w:rsidR="00BF42E8">
        <w:t>10</w:t>
      </w:r>
      <w:r w:rsidR="008431C4">
        <w:t>p)</w:t>
      </w:r>
    </w:p>
    <w:p w:rsidR="00E42F4E" w:rsidRDefault="005E0C62" w:rsidP="005E0C62">
      <w:r w:rsidRPr="005E0C62">
        <w:rPr>
          <w:rFonts w:ascii="PFDinDisplayPro-Thin" w:hAnsi="PFDinDisplayPro-Thin"/>
          <w:color w:val="242021"/>
          <w:sz w:val="20"/>
          <w:szCs w:val="20"/>
        </w:rPr>
        <w:t>Modern Batı düşüncesinde diğer bütün akımları etkileyen ve hepsini şekillendiren anlayışlardan birisi de</w:t>
      </w:r>
      <w:r w:rsidRPr="005E0C62">
        <w:rPr>
          <w:rFonts w:ascii="PFDinDisplayPro-Thin" w:hAnsi="PFDinDisplayPro-Thin"/>
          <w:color w:val="242021"/>
          <w:sz w:val="20"/>
          <w:szCs w:val="20"/>
        </w:rPr>
        <w:br/>
        <w:t xml:space="preserve">hümanizmdir. </w:t>
      </w:r>
      <w:r w:rsidRPr="005E0C62">
        <w:rPr>
          <w:rFonts w:ascii="PFDinDisplayPro-Thin" w:hAnsi="PFDinDisplayPro-Thin"/>
          <w:b/>
          <w:bCs/>
          <w:color w:val="242021"/>
          <w:sz w:val="20"/>
          <w:szCs w:val="20"/>
        </w:rPr>
        <w:t>Hümanizm</w:t>
      </w:r>
      <w:r w:rsidRPr="005E0C62">
        <w:rPr>
          <w:rFonts w:ascii="PFDinDisplayPro-Thin" w:hAnsi="PFDinDisplayPro-Thin"/>
          <w:color w:val="242021"/>
          <w:sz w:val="20"/>
          <w:szCs w:val="20"/>
        </w:rPr>
        <w:t xml:space="preserve"> ilk planda insan sevgisi gibi sunulmak istense de özü itibarıyla insan merkezci ve</w:t>
      </w:r>
      <w:r>
        <w:rPr>
          <w:rFonts w:ascii="PFDinDisplayPro-Thin" w:hAnsi="PFDinDisplayPro-Thin"/>
          <w:color w:val="242021"/>
          <w:sz w:val="20"/>
          <w:szCs w:val="20"/>
        </w:rPr>
        <w:t xml:space="preserve"> </w:t>
      </w:r>
      <w:r w:rsidRPr="005E0C62">
        <w:rPr>
          <w:rFonts w:ascii="PFDinDisplayPro-Thin" w:hAnsi="PFDinDisplayPro-Thin"/>
          <w:color w:val="242021"/>
          <w:sz w:val="20"/>
          <w:szCs w:val="20"/>
        </w:rPr>
        <w:t>beşerperest bir anlayıştır.</w:t>
      </w:r>
    </w:p>
    <w:p w:rsidR="00E42F4E" w:rsidRDefault="007E45C3" w:rsidP="00C83305">
      <w:r>
        <w:t>3-</w:t>
      </w:r>
      <w:r w:rsidR="00436A5D">
        <w:t>Güncel akımlardan hangisi tanrıyı “Atıl Tanrı” diye ifade etmektedir</w:t>
      </w:r>
      <w:r w:rsidR="00156F20">
        <w:t>?</w:t>
      </w:r>
      <w:r w:rsidR="00436A5D">
        <w:t xml:space="preserve"> </w:t>
      </w:r>
      <w:r w:rsidR="00E42F4E">
        <w:t>(1</w:t>
      </w:r>
      <w:r w:rsidR="001D0A2C">
        <w:t>5</w:t>
      </w:r>
      <w:r w:rsidR="00E42F4E">
        <w:t>p)</w:t>
      </w:r>
    </w:p>
    <w:p w:rsidR="00E42F4E" w:rsidRDefault="005E0C62" w:rsidP="005E0C62">
      <w:r>
        <w:rPr>
          <w:rFonts w:ascii="HelveticaNeueLTPro-LtCn" w:hAnsi="HelveticaNeueLTPro-LtCn"/>
          <w:color w:val="242021"/>
          <w:sz w:val="20"/>
          <w:szCs w:val="20"/>
        </w:rPr>
        <w:t xml:space="preserve">Deizm </w:t>
      </w:r>
      <w:r w:rsidRPr="005E0C62">
        <w:rPr>
          <w:rFonts w:ascii="HelveticaNeueLTPro-LtCn" w:hAnsi="HelveticaNeueLTPro-LtCn"/>
          <w:color w:val="242021"/>
          <w:sz w:val="20"/>
          <w:szCs w:val="20"/>
        </w:rPr>
        <w:t>O’nun âleme ve insana müdahil oluşunu kabul</w:t>
      </w:r>
      <w:r>
        <w:rPr>
          <w:rFonts w:ascii="HelveticaNeueLTPro-LtCn" w:hAnsi="HelveticaNeueLTPro-LtCn"/>
          <w:color w:val="242021"/>
          <w:sz w:val="20"/>
          <w:szCs w:val="20"/>
        </w:rPr>
        <w:t xml:space="preserve"> </w:t>
      </w:r>
      <w:r w:rsidRPr="005E0C62">
        <w:rPr>
          <w:rFonts w:ascii="HelveticaNeueLTPro-LtCn" w:hAnsi="HelveticaNeueLTPro-LtCn"/>
          <w:color w:val="242021"/>
          <w:sz w:val="20"/>
          <w:szCs w:val="20"/>
        </w:rPr>
        <w:t>etmiyor, vahyi ve nübüvveti reddediyorlar. Bu yönüyle özellikle Tanrı’nın olmazsa olmaz sıfatlarını iptal ederek adeta O’nu</w:t>
      </w:r>
      <w:r>
        <w:rPr>
          <w:rFonts w:ascii="HelveticaNeueLTPro-LtCn" w:hAnsi="HelveticaNeueLTPro-LtCn"/>
          <w:color w:val="242021"/>
          <w:sz w:val="20"/>
          <w:szCs w:val="20"/>
        </w:rPr>
        <w:t xml:space="preserve"> </w:t>
      </w:r>
      <w:r w:rsidRPr="005E0C62">
        <w:rPr>
          <w:rFonts w:ascii="HelveticaNeueLTPro-LtCn" w:hAnsi="HelveticaNeueLTPro-LtCn"/>
          <w:color w:val="242021"/>
          <w:sz w:val="20"/>
          <w:szCs w:val="20"/>
        </w:rPr>
        <w:t>yaratılış sonrasında çekip giden ve evrenle ilgilenmeyen âtıl bir Tanrı konumuna itiyorlar.</w:t>
      </w:r>
    </w:p>
    <w:p w:rsidR="005E0C62" w:rsidRDefault="00E42F4E" w:rsidP="005E0C62">
      <w:pPr>
        <w:rPr>
          <w:rFonts w:cstheme="majorBidi"/>
          <w:i/>
          <w:iCs/>
          <w:color w:val="242021"/>
        </w:rPr>
      </w:pPr>
      <w:r>
        <w:t>4-</w:t>
      </w:r>
      <w:r w:rsidR="00D02132">
        <w:t xml:space="preserve"> </w:t>
      </w:r>
      <w:r w:rsidR="00D02132" w:rsidRPr="00D02132">
        <w:rPr>
          <w:rStyle w:val="fontstyle01"/>
          <w:rFonts w:asciiTheme="minorHAnsi" w:hAnsiTheme="minorHAnsi" w:cstheme="majorBidi"/>
          <w:i/>
          <w:iCs/>
          <w:sz w:val="24"/>
          <w:szCs w:val="24"/>
        </w:rPr>
        <w:t>“Lokman, oğluna öğüt vererek: Yavrucuğum! Allah’a ortak koşma! Doğrusu şirk, büyük bir zulümdür, demişti.”(Lokman, 13.</w:t>
      </w:r>
      <w:r w:rsidR="00D02132">
        <w:rPr>
          <w:rStyle w:val="fontstyle01"/>
          <w:rFonts w:asciiTheme="minorHAnsi" w:hAnsiTheme="minorHAnsi" w:cstheme="majorBidi"/>
          <w:i/>
          <w:iCs/>
          <w:sz w:val="24"/>
          <w:szCs w:val="24"/>
        </w:rPr>
        <w:t xml:space="preserve">)                                                                                                         </w:t>
      </w:r>
      <w:r w:rsidR="00BF42E8" w:rsidRPr="00BF42E8">
        <w:rPr>
          <w:rStyle w:val="fontstyle01"/>
          <w:rFonts w:asciiTheme="minorHAnsi" w:hAnsiTheme="minorHAnsi" w:cstheme="majorBidi"/>
          <w:b/>
          <w:bCs/>
          <w:sz w:val="24"/>
          <w:szCs w:val="24"/>
        </w:rPr>
        <w:t xml:space="preserve">Babası tarafından </w:t>
      </w:r>
      <w:r w:rsidR="00BF42E8">
        <w:rPr>
          <w:rStyle w:val="fontstyle01"/>
          <w:rFonts w:asciiTheme="minorHAnsi" w:hAnsiTheme="minorHAnsi" w:cstheme="majorBidi"/>
          <w:b/>
          <w:bCs/>
          <w:sz w:val="24"/>
          <w:szCs w:val="24"/>
        </w:rPr>
        <w:t xml:space="preserve">12-D’den </w:t>
      </w:r>
      <w:r w:rsidR="00BF42E8" w:rsidRPr="00BF42E8">
        <w:rPr>
          <w:rStyle w:val="fontstyle01"/>
          <w:rFonts w:asciiTheme="minorHAnsi" w:hAnsiTheme="minorHAnsi" w:cstheme="majorBidi"/>
          <w:b/>
          <w:bCs/>
          <w:sz w:val="24"/>
          <w:szCs w:val="24"/>
        </w:rPr>
        <w:t xml:space="preserve">Şevval Alagöz’e okunan </w:t>
      </w:r>
      <w:r w:rsidR="00BF42E8">
        <w:rPr>
          <w:rStyle w:val="fontstyle01"/>
          <w:rFonts w:asciiTheme="minorHAnsi" w:hAnsiTheme="minorHAnsi" w:cstheme="majorBidi"/>
          <w:b/>
          <w:bCs/>
          <w:sz w:val="24"/>
          <w:szCs w:val="24"/>
        </w:rPr>
        <w:t>b</w:t>
      </w:r>
      <w:r w:rsidR="00D02132" w:rsidRPr="00BF42E8">
        <w:rPr>
          <w:rStyle w:val="fontstyle01"/>
          <w:rFonts w:asciiTheme="minorHAnsi" w:hAnsiTheme="minorHAnsi" w:cstheme="majorBidi"/>
          <w:b/>
          <w:bCs/>
          <w:sz w:val="24"/>
          <w:szCs w:val="24"/>
        </w:rPr>
        <w:t>u ayet hangi akımı reddeder</w:t>
      </w:r>
      <w:r w:rsidR="00BF42E8">
        <w:rPr>
          <w:rStyle w:val="fontstyle01"/>
          <w:rFonts w:asciiTheme="minorHAnsi" w:hAnsiTheme="minorHAnsi" w:cstheme="majorBidi"/>
          <w:b/>
          <w:bCs/>
          <w:sz w:val="24"/>
          <w:szCs w:val="24"/>
        </w:rPr>
        <w:t xml:space="preserve"> </w:t>
      </w:r>
      <w:r w:rsidR="00156F20" w:rsidRPr="00BF42E8">
        <w:rPr>
          <w:rFonts w:cstheme="majorBidi"/>
          <w:b/>
          <w:bCs/>
        </w:rPr>
        <w:t>.(</w:t>
      </w:r>
      <w:r w:rsidRPr="00BF42E8">
        <w:rPr>
          <w:rFonts w:cstheme="majorBidi"/>
          <w:b/>
          <w:bCs/>
        </w:rPr>
        <w:t>1</w:t>
      </w:r>
      <w:r w:rsidR="00856884" w:rsidRPr="00BF42E8">
        <w:rPr>
          <w:rFonts w:cstheme="majorBidi"/>
          <w:b/>
          <w:bCs/>
        </w:rPr>
        <w:t>0</w:t>
      </w:r>
      <w:r w:rsidR="00156F20" w:rsidRPr="00BF42E8">
        <w:rPr>
          <w:rFonts w:cstheme="majorBidi"/>
          <w:b/>
          <w:bCs/>
        </w:rPr>
        <w:t>p)</w:t>
      </w:r>
    </w:p>
    <w:p w:rsidR="00E42F4E" w:rsidRPr="005E0C62" w:rsidRDefault="005E0C62" w:rsidP="005E0C62">
      <w:pPr>
        <w:rPr>
          <w:rFonts w:cstheme="majorBidi"/>
          <w:i/>
          <w:iCs/>
          <w:color w:val="242021"/>
        </w:rPr>
      </w:pPr>
      <w:r w:rsidRPr="005E0C62">
        <w:rPr>
          <w:rFonts w:ascii="HelveticaNeueLTPro-LtCn" w:hAnsi="HelveticaNeueLTPro-LtCn"/>
          <w:color w:val="242021"/>
          <w:sz w:val="20"/>
          <w:szCs w:val="20"/>
        </w:rPr>
        <w:t xml:space="preserve">Her ne şekilde olursa olsun çok tanrıcılık </w:t>
      </w:r>
      <w:r w:rsidRPr="005E0C62">
        <w:rPr>
          <w:rFonts w:ascii="HelveticaNeueLTPro-LtCn" w:hAnsi="HelveticaNeueLTPro-LtCn"/>
          <w:b/>
          <w:bCs/>
          <w:color w:val="242021"/>
          <w:sz w:val="20"/>
          <w:szCs w:val="20"/>
        </w:rPr>
        <w:t xml:space="preserve">(politeizm), </w:t>
      </w:r>
      <w:r w:rsidRPr="005E0C62">
        <w:rPr>
          <w:rFonts w:ascii="HelveticaNeueLTPro-LtCn" w:hAnsi="HelveticaNeueLTPro-LtCn"/>
          <w:color w:val="242021"/>
          <w:sz w:val="20"/>
          <w:szCs w:val="20"/>
        </w:rPr>
        <w:t>bu tür birden fazla tanrı inanışlarının ortak adı olarak kullanılmaktadır</w:t>
      </w:r>
    </w:p>
    <w:p w:rsidR="00E42F4E" w:rsidRDefault="00E42F4E" w:rsidP="005E0C62">
      <w:pPr>
        <w:pStyle w:val="AralkYok"/>
      </w:pPr>
      <w:r>
        <w:t>5</w:t>
      </w:r>
      <w:r w:rsidR="009E3190">
        <w:t>-</w:t>
      </w:r>
      <w:r w:rsidR="00D02132" w:rsidRPr="00D02132">
        <w:rPr>
          <w:rStyle w:val="fontstyle01"/>
          <w:rFonts w:asciiTheme="minorHAnsi" w:hAnsiTheme="minorHAnsi"/>
          <w:sz w:val="24"/>
          <w:szCs w:val="24"/>
        </w:rPr>
        <w:t>Pozitivizmin kurucusu Auguste Comte</w:t>
      </w:r>
      <w:r w:rsidR="00D02132">
        <w:rPr>
          <w:rStyle w:val="fontstyle01"/>
          <w:rFonts w:asciiTheme="minorHAnsi" w:hAnsiTheme="minorHAnsi"/>
          <w:sz w:val="24"/>
          <w:szCs w:val="24"/>
        </w:rPr>
        <w:t>’un ortaya attığı “üç evre yasası” nı yazınız</w:t>
      </w:r>
      <w:r w:rsidR="009E3190">
        <w:t xml:space="preserve">. </w:t>
      </w:r>
      <w:r w:rsidR="00275F98">
        <w:t>(</w:t>
      </w:r>
      <w:r w:rsidR="00D02132">
        <w:t>15</w:t>
      </w:r>
      <w:r w:rsidR="00275F98">
        <w:t>p)</w:t>
      </w:r>
    </w:p>
    <w:p w:rsidR="00E6557C" w:rsidRPr="005E0C62" w:rsidRDefault="005E0C62" w:rsidP="005E0C62">
      <w:pPr>
        <w:pStyle w:val="AralkYok"/>
        <w:rPr>
          <w:i/>
          <w:iCs/>
        </w:rPr>
      </w:pPr>
      <w:r w:rsidRPr="005E0C62">
        <w:rPr>
          <w:i/>
          <w:iCs/>
        </w:rPr>
        <w:t>Teolojik evre, metafizik evre ve pozitif evre</w:t>
      </w:r>
    </w:p>
    <w:p w:rsidR="005E0C62" w:rsidRDefault="005E0C62" w:rsidP="005E0C62">
      <w:pPr>
        <w:pStyle w:val="AralkYok"/>
      </w:pPr>
    </w:p>
    <w:p w:rsidR="00E6557C" w:rsidRPr="00E6557C" w:rsidRDefault="00E6557C" w:rsidP="005E0C62">
      <w:pPr>
        <w:pStyle w:val="AralkYok"/>
      </w:pPr>
      <w:r>
        <w:t xml:space="preserve">6- </w:t>
      </w:r>
      <w:r w:rsidRPr="00E6557C">
        <w:t>“Hayatı ve evreni kötümser ve karamsar bir bakış açısıyla değerlendiren, hayatın anlamını boşluk, hiçlik, anlamsızlık gibi düşünen bir anlayıştır.”</w:t>
      </w:r>
      <w:r>
        <w:t xml:space="preserve"> (20p)</w:t>
      </w:r>
    </w:p>
    <w:p w:rsidR="00E6557C" w:rsidRPr="00E6557C" w:rsidRDefault="00E6557C" w:rsidP="005E0C62">
      <w:pPr>
        <w:pStyle w:val="AralkYok"/>
        <w:rPr>
          <w:b/>
          <w:bCs/>
        </w:rPr>
      </w:pPr>
      <w:r w:rsidRPr="00E6557C">
        <w:rPr>
          <w:b/>
          <w:bCs/>
        </w:rPr>
        <w:t xml:space="preserve">a-Yukarıda tanımı geçen hangi akımdır? </w:t>
      </w:r>
      <w:r w:rsidR="005E0C62" w:rsidRPr="005E0C62">
        <w:rPr>
          <w:rFonts w:ascii="HelveticaNeueLTPro-LtCn" w:hAnsi="HelveticaNeueLTPro-LtCn"/>
          <w:sz w:val="20"/>
          <w:szCs w:val="20"/>
        </w:rPr>
        <w:t>Nihilizm;</w:t>
      </w:r>
    </w:p>
    <w:p w:rsidR="00E42F4E" w:rsidRDefault="00E6557C" w:rsidP="005E0C62">
      <w:pPr>
        <w:pStyle w:val="AralkYok"/>
        <w:rPr>
          <w:rFonts w:ascii="HelveticaNeueLTPro-LtCn" w:hAnsi="HelveticaNeueLTPro-LtCn"/>
          <w:sz w:val="20"/>
          <w:szCs w:val="20"/>
        </w:rPr>
      </w:pPr>
      <w:r w:rsidRPr="00E6557C">
        <w:rPr>
          <w:b/>
          <w:bCs/>
        </w:rPr>
        <w:t>b-Akımın en önemli temsilcisi kimdir?</w:t>
      </w:r>
      <w:r w:rsidR="005E0C62" w:rsidRPr="005E0C62">
        <w:rPr>
          <w:rStyle w:val="Balk1Char"/>
        </w:rPr>
        <w:t xml:space="preserve"> </w:t>
      </w:r>
      <w:r w:rsidR="005E0C62" w:rsidRPr="005E0C62">
        <w:rPr>
          <w:rFonts w:ascii="HelveticaNeueLTPro-LtCn" w:hAnsi="HelveticaNeueLTPro-LtCn"/>
          <w:sz w:val="20"/>
          <w:szCs w:val="20"/>
        </w:rPr>
        <w:t>felsefe tarihindeki en önemli temsilcisi Nietzsche’dir</w:t>
      </w:r>
    </w:p>
    <w:p w:rsidR="005E0C62" w:rsidRPr="005E0C62" w:rsidRDefault="005E0C62" w:rsidP="005E0C62">
      <w:pPr>
        <w:pStyle w:val="AralkYok"/>
        <w:rPr>
          <w:b/>
          <w:bCs/>
        </w:rPr>
      </w:pPr>
    </w:p>
    <w:p w:rsidR="00156F20" w:rsidRPr="00BF42E8" w:rsidRDefault="00BF42E8" w:rsidP="005E0C62">
      <w:pPr>
        <w:pStyle w:val="AralkYok"/>
      </w:pPr>
      <w:r w:rsidRPr="00BF42E8">
        <w:t>7</w:t>
      </w:r>
      <w:r w:rsidR="00F874A3" w:rsidRPr="00BF42E8">
        <w:t xml:space="preserve">-Aşağıdaki </w:t>
      </w:r>
      <w:r w:rsidRPr="00BF42E8">
        <w:t>soruları cevaplayınız</w:t>
      </w:r>
      <w:r w:rsidR="00F874A3" w:rsidRPr="00BF42E8">
        <w:t xml:space="preserve"> </w:t>
      </w:r>
      <w:r w:rsidR="00275F98" w:rsidRPr="00BF42E8">
        <w:t>(20p)</w:t>
      </w:r>
    </w:p>
    <w:p w:rsidR="00BF42E8" w:rsidRDefault="00BF42E8" w:rsidP="005E0C62">
      <w:pPr>
        <w:pStyle w:val="AralkYok"/>
      </w:pPr>
      <w:r>
        <w:t>a-Sekülerizmi tanımlayınız.</w:t>
      </w:r>
      <w:r w:rsidR="005E0C62">
        <w:t xml:space="preserve"> </w:t>
      </w:r>
      <w:r w:rsidR="005E0C62" w:rsidRPr="005E0C62">
        <w:t xml:space="preserve">Toplumda ahiretten ve diğer dinî, ruhani meselelerden ziyade </w:t>
      </w:r>
      <w:r w:rsidR="005E0C62" w:rsidRPr="005E0C62">
        <w:rPr>
          <w:i/>
          <w:iCs/>
        </w:rPr>
        <w:t>dünya hayatına odaklanılmasına vurgu yapan anlayış ve ideolojiye sekülerizm denilir.</w:t>
      </w:r>
    </w:p>
    <w:p w:rsidR="005E0C62" w:rsidRDefault="00BF42E8" w:rsidP="005E0C62">
      <w:pPr>
        <w:pStyle w:val="AralkYok"/>
      </w:pPr>
      <w:r>
        <w:t xml:space="preserve">b-Sekülerizm İmanın 6 şartından hangisi iptal eder. </w:t>
      </w:r>
    </w:p>
    <w:p w:rsidR="00BF42E8" w:rsidRPr="005E0C62" w:rsidRDefault="005E0C62" w:rsidP="005E0C62">
      <w:pPr>
        <w:pStyle w:val="AralkYok"/>
        <w:rPr>
          <w:i/>
          <w:iCs/>
        </w:rPr>
      </w:pPr>
      <w:r w:rsidRPr="005E0C62">
        <w:rPr>
          <w:i/>
          <w:iCs/>
        </w:rPr>
        <w:t>Ahirete iman duygusunun neredeyse iptal edildiği</w:t>
      </w:r>
    </w:p>
    <w:p w:rsidR="00BF42E8" w:rsidRDefault="00BF42E8" w:rsidP="00BF42E8">
      <w:pPr>
        <w:pStyle w:val="AralkYok"/>
      </w:pPr>
    </w:p>
    <w:p w:rsidR="00856884" w:rsidRDefault="0024626A" w:rsidP="00BF42E8">
      <w:pPr>
        <w:pStyle w:val="AralkYok"/>
        <w:ind w:left="4248" w:firstLine="708"/>
      </w:pPr>
      <w:r>
        <w:t xml:space="preserve">BAŞARILAR </w:t>
      </w:r>
      <w:r>
        <w:sym w:font="Wingdings" w:char="F04A"/>
      </w:r>
      <w:r>
        <w:t xml:space="preserve"> </w:t>
      </w:r>
      <w:r>
        <w:sym w:font="Wingdings" w:char="F04A"/>
      </w:r>
    </w:p>
    <w:p w:rsidR="0024626A" w:rsidRDefault="0024626A" w:rsidP="00BF42E8">
      <w:pPr>
        <w:pStyle w:val="AralkYok"/>
      </w:pPr>
      <w:r>
        <w:t xml:space="preserve">                                         </w:t>
      </w:r>
      <w:r w:rsidR="00482F8B">
        <w:t xml:space="preserve">                               </w:t>
      </w:r>
      <w:bookmarkStart w:id="0" w:name="_GoBack"/>
      <w:bookmarkEnd w:id="0"/>
      <w:r>
        <w:t>EMİNE YERLİ / ABDÜLKADİR PARLAK</w:t>
      </w:r>
    </w:p>
    <w:p w:rsidR="009A146D" w:rsidRDefault="009A146D"/>
    <w:sectPr w:rsidR="009A146D" w:rsidSect="00BF42E8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PFDinDisplayPro-Thin">
    <w:altName w:val="Cambria"/>
    <w:panose1 w:val="00000000000000000000"/>
    <w:charset w:val="00"/>
    <w:family w:val="roman"/>
    <w:notTrueType/>
    <w:pitch w:val="default"/>
  </w:font>
  <w:font w:name="HelveticaNeueLTPro-LtCn">
    <w:altName w:val="Arial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0F6A2D"/>
    <w:multiLevelType w:val="hybridMultilevel"/>
    <w:tmpl w:val="96FE224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2"/>
  </w:compat>
  <w:rsids>
    <w:rsidRoot w:val="00C83305"/>
    <w:rsid w:val="00156F20"/>
    <w:rsid w:val="001639F7"/>
    <w:rsid w:val="001D0A2C"/>
    <w:rsid w:val="0024626A"/>
    <w:rsid w:val="00275F98"/>
    <w:rsid w:val="002E562A"/>
    <w:rsid w:val="004314B4"/>
    <w:rsid w:val="00436A5D"/>
    <w:rsid w:val="004760AF"/>
    <w:rsid w:val="00482F8B"/>
    <w:rsid w:val="005E0C62"/>
    <w:rsid w:val="006F21D3"/>
    <w:rsid w:val="007211AF"/>
    <w:rsid w:val="007E45C3"/>
    <w:rsid w:val="008431C4"/>
    <w:rsid w:val="00856884"/>
    <w:rsid w:val="00873898"/>
    <w:rsid w:val="008E2843"/>
    <w:rsid w:val="009A146D"/>
    <w:rsid w:val="009E3190"/>
    <w:rsid w:val="00A2201B"/>
    <w:rsid w:val="00B4412A"/>
    <w:rsid w:val="00BF42E8"/>
    <w:rsid w:val="00C83305"/>
    <w:rsid w:val="00D02132"/>
    <w:rsid w:val="00D534A4"/>
    <w:rsid w:val="00E42F4E"/>
    <w:rsid w:val="00E5474E"/>
    <w:rsid w:val="00E6557C"/>
    <w:rsid w:val="00F8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1FC056-726E-42C6-9F4F-D5373CECD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tr-TR" w:eastAsia="tr-T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D"/>
  </w:style>
  <w:style w:type="paragraph" w:styleId="Balk1">
    <w:name w:val="heading 1"/>
    <w:basedOn w:val="Normal"/>
    <w:next w:val="Normal"/>
    <w:link w:val="Balk1Char"/>
    <w:uiPriority w:val="9"/>
    <w:qFormat/>
    <w:rsid w:val="00C833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833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833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833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833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833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833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833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833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833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833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833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83305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83305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8330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8330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8330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8330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C833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833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C833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C833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C833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8330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C8330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C83305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C833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C83305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C83305"/>
    <w:rPr>
      <w:b/>
      <w:bCs/>
      <w:smallCaps/>
      <w:color w:val="0F4761" w:themeColor="accent1" w:themeShade="BF"/>
      <w:spacing w:val="5"/>
    </w:rPr>
  </w:style>
  <w:style w:type="character" w:customStyle="1" w:styleId="fontstyle01">
    <w:name w:val="fontstyle01"/>
    <w:basedOn w:val="VarsaylanParagrafYazTipi"/>
    <w:rsid w:val="00D02132"/>
    <w:rPr>
      <w:rFonts w:ascii="PFDinDisplayPro-Thin" w:hAnsi="PFDinDisplayPro-Thin" w:hint="default"/>
      <w:b w:val="0"/>
      <w:bCs w:val="0"/>
      <w:i w:val="0"/>
      <w:iCs w:val="0"/>
      <w:color w:val="242021"/>
      <w:sz w:val="20"/>
      <w:szCs w:val="20"/>
    </w:rPr>
  </w:style>
  <w:style w:type="paragraph" w:styleId="AralkYok">
    <w:name w:val="No Spacing"/>
    <w:uiPriority w:val="1"/>
    <w:qFormat/>
    <w:rsid w:val="00BF42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eyerli85@gmail.com</dc:creator>
  <cp:keywords/>
  <dc:description/>
  <cp:lastModifiedBy>SAGLIK MESLEK LİSESİ</cp:lastModifiedBy>
  <cp:revision>8</cp:revision>
  <dcterms:created xsi:type="dcterms:W3CDTF">2024-03-21T18:13:00Z</dcterms:created>
  <dcterms:modified xsi:type="dcterms:W3CDTF">2024-05-30T06:59:00Z</dcterms:modified>
</cp:coreProperties>
</file>